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DE1" w:rsidRPr="0047795C" w:rsidRDefault="00BB5DE1" w:rsidP="00BB5DE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872"/>
        </w:tabs>
        <w:autoSpaceDE w:val="0"/>
        <w:autoSpaceDN w:val="0"/>
        <w:adjustRightInd w:val="0"/>
        <w:spacing w:line="288" w:lineRule="auto"/>
        <w:ind w:left="53" w:right="-672"/>
        <w:jc w:val="center"/>
        <w:rPr>
          <w:b/>
          <w:bCs/>
          <w:i/>
          <w:iCs/>
          <w:sz w:val="36"/>
          <w:szCs w:val="36"/>
        </w:rPr>
      </w:pPr>
      <w:bookmarkStart w:id="0" w:name="_GoBack"/>
      <w:bookmarkEnd w:id="0"/>
      <w:r w:rsidRPr="0047795C">
        <w:rPr>
          <w:noProof/>
          <w:lang w:val="bg-BG" w:eastAsia="bg-BG"/>
        </w:rPr>
        <w:drawing>
          <wp:anchor distT="152400" distB="152400" distL="152400" distR="1524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-22860</wp:posOffset>
            </wp:positionV>
            <wp:extent cx="7559675" cy="10801350"/>
            <wp:effectExtent l="0" t="0" r="9525" b="0"/>
            <wp:wrapNone/>
            <wp:docPr id="1073741825" name="Picture 10737418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background1.jpg"/>
                    <pic:cNvPicPr/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080135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ve="http://schemas.openxmlformats.org/markup-compatibility/2006"/>
                      </a:ext>
                    </a:extLst>
                  </pic:spPr>
                </pic:pic>
              </a:graphicData>
            </a:graphic>
          </wp:anchor>
        </w:drawing>
      </w:r>
      <w:r w:rsidRPr="0047795C"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-571500</wp:posOffset>
            </wp:positionV>
            <wp:extent cx="6920230" cy="1007110"/>
            <wp:effectExtent l="0" t="0" r="0" b="0"/>
            <wp:wrapNone/>
            <wp:docPr id="1" name="Picture 1" descr="Macintosh HD:Users:apple:Documents:Обществени поръчки :Материали:Logo:vizualizaci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apple:Documents:Обществени поръчки :Материали:Logo:vizualizaciq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0230" cy="100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5DE1" w:rsidRPr="0047795C" w:rsidRDefault="00BB5DE1" w:rsidP="00BB5DE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enter" w:pos="4872"/>
        </w:tabs>
        <w:autoSpaceDE w:val="0"/>
        <w:autoSpaceDN w:val="0"/>
        <w:adjustRightInd w:val="0"/>
        <w:spacing w:line="312" w:lineRule="auto"/>
        <w:ind w:left="53" w:right="-1"/>
        <w:jc w:val="center"/>
        <w:rPr>
          <w:b/>
          <w:bCs/>
        </w:rPr>
      </w:pPr>
    </w:p>
    <w:p w:rsidR="00BB5DE1" w:rsidRPr="0047795C" w:rsidRDefault="00BB5DE1" w:rsidP="00BB5DE1">
      <w:pPr>
        <w:jc w:val="center"/>
        <w:rPr>
          <w:sz w:val="20"/>
          <w:szCs w:val="20"/>
          <w:lang w:val="bg-BG"/>
        </w:rPr>
      </w:pPr>
    </w:p>
    <w:p w:rsidR="00AA606F" w:rsidRPr="0047795C" w:rsidRDefault="00AA606F" w:rsidP="00AA606F">
      <w:pPr>
        <w:pStyle w:val="aa"/>
        <w:spacing w:line="288" w:lineRule="auto"/>
        <w:jc w:val="center"/>
        <w:rPr>
          <w:rFonts w:ascii="Times New Roman" w:hAnsi="Times New Roman" w:cs="Times New Roman"/>
          <w:i/>
          <w:color w:val="auto"/>
        </w:rPr>
      </w:pPr>
      <w:r w:rsidRPr="0047795C">
        <w:rPr>
          <w:rFonts w:ascii="Times New Roman" w:hAnsi="Times New Roman" w:cs="Times New Roman"/>
          <w:i/>
          <w:color w:val="auto"/>
        </w:rPr>
        <w:t>П о к а н а</w:t>
      </w:r>
    </w:p>
    <w:p w:rsidR="00AA606F" w:rsidRPr="0047795C" w:rsidRDefault="00AA606F" w:rsidP="00AA606F">
      <w:pPr>
        <w:pStyle w:val="ac"/>
        <w:spacing w:line="288" w:lineRule="auto"/>
        <w:jc w:val="center"/>
        <w:rPr>
          <w:rFonts w:ascii="Times New Roman" w:hAnsi="Times New Roman" w:cs="Times New Roman"/>
          <w:i/>
          <w:color w:val="auto"/>
        </w:rPr>
      </w:pPr>
      <w:proofErr w:type="spellStart"/>
      <w:r w:rsidRPr="0047795C">
        <w:rPr>
          <w:rFonts w:ascii="Times New Roman" w:hAnsi="Times New Roman" w:cs="Times New Roman"/>
          <w:i/>
          <w:color w:val="auto"/>
        </w:rPr>
        <w:t>Уважаеми</w:t>
      </w:r>
      <w:proofErr w:type="spellEnd"/>
      <w:r w:rsidRPr="0047795C">
        <w:rPr>
          <w:rFonts w:ascii="Times New Roman" w:hAns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hAnsi="Times New Roman" w:cs="Times New Roman"/>
          <w:i/>
          <w:color w:val="auto"/>
        </w:rPr>
        <w:t>дами</w:t>
      </w:r>
      <w:proofErr w:type="spellEnd"/>
      <w:r w:rsidRPr="0047795C">
        <w:rPr>
          <w:rFonts w:ascii="Times New Roman" w:hAnsi="Times New Roman" w:cs="Times New Roman"/>
          <w:i/>
          <w:color w:val="auto"/>
        </w:rPr>
        <w:t xml:space="preserve"> и господа,</w:t>
      </w:r>
    </w:p>
    <w:p w:rsidR="00AA606F" w:rsidRPr="0047795C" w:rsidRDefault="00AA606F" w:rsidP="00AA606F">
      <w:pPr>
        <w:pStyle w:val="Body"/>
        <w:spacing w:line="288" w:lineRule="auto"/>
        <w:rPr>
          <w:rFonts w:ascii="Times New Roman" w:cs="Times New Roman"/>
          <w:i/>
          <w:color w:val="auto"/>
        </w:rPr>
      </w:pPr>
    </w:p>
    <w:p w:rsidR="00AA606F" w:rsidRPr="0047795C" w:rsidRDefault="00AA606F" w:rsidP="00AA606F">
      <w:pPr>
        <w:pStyle w:val="Heading"/>
        <w:spacing w:line="288" w:lineRule="auto"/>
        <w:jc w:val="center"/>
        <w:rPr>
          <w:rFonts w:ascii="Times New Roman" w:hAnsi="Times New Roman" w:cs="Times New Roman"/>
          <w:i/>
          <w:color w:val="auto"/>
          <w:lang w:val="bg-BG"/>
        </w:rPr>
      </w:pPr>
      <w:r w:rsidRPr="0047795C">
        <w:rPr>
          <w:rFonts w:ascii="Times New Roman" w:hAnsi="Times New Roman" w:cs="Times New Roman"/>
          <w:i/>
          <w:color w:val="auto"/>
          <w:lang w:val="bg-BG"/>
        </w:rPr>
        <w:t xml:space="preserve">Държавна агенция </w:t>
      </w:r>
      <w:r w:rsidR="0095700B">
        <w:rPr>
          <w:rFonts w:ascii="Times New Roman" w:hAnsi="Times New Roman" w:cs="Times New Roman"/>
          <w:i/>
          <w:color w:val="auto"/>
          <w:lang w:val="bg-BG"/>
        </w:rPr>
        <w:t xml:space="preserve">за </w:t>
      </w:r>
      <w:r w:rsidRPr="0047795C">
        <w:rPr>
          <w:rFonts w:ascii="Times New Roman" w:hAnsi="Times New Roman" w:cs="Times New Roman"/>
          <w:i/>
          <w:color w:val="auto"/>
          <w:lang w:val="bg-BG"/>
        </w:rPr>
        <w:t>метрологичен и технически надзор</w:t>
      </w:r>
      <w:r w:rsidRPr="0047795C">
        <w:rPr>
          <w:rFonts w:ascii="Times New Roman" w:hAnsi="Times New Roman" w:cs="Times New Roman"/>
          <w:i/>
          <w:color w:val="auto"/>
        </w:rPr>
        <w:t xml:space="preserve">, </w:t>
      </w:r>
    </w:p>
    <w:p w:rsidR="00AA606F" w:rsidRPr="0047795C" w:rsidRDefault="00AA606F" w:rsidP="00AA606F">
      <w:pPr>
        <w:jc w:val="center"/>
        <w:rPr>
          <w:i/>
          <w:lang w:val="ru-RU"/>
        </w:rPr>
      </w:pPr>
      <w:r w:rsidRPr="0047795C">
        <w:rPr>
          <w:i/>
          <w:lang w:val="ru-RU"/>
        </w:rPr>
        <w:t xml:space="preserve">в </w:t>
      </w:r>
      <w:proofErr w:type="spellStart"/>
      <w:r w:rsidRPr="0047795C">
        <w:rPr>
          <w:i/>
          <w:lang w:val="ru-RU"/>
        </w:rPr>
        <w:t>качеството</w:t>
      </w:r>
      <w:proofErr w:type="spellEnd"/>
      <w:r w:rsidRPr="0047795C">
        <w:rPr>
          <w:i/>
          <w:lang w:val="ru-RU"/>
        </w:rPr>
        <w:t xml:space="preserve"> си на </w:t>
      </w:r>
      <w:proofErr w:type="spellStart"/>
      <w:r w:rsidRPr="0047795C">
        <w:rPr>
          <w:i/>
          <w:lang w:val="ru-RU"/>
        </w:rPr>
        <w:t>бенефициент</w:t>
      </w:r>
      <w:proofErr w:type="spellEnd"/>
      <w:r w:rsidRPr="0047795C">
        <w:rPr>
          <w:i/>
          <w:lang w:val="ru-RU"/>
        </w:rPr>
        <w:t xml:space="preserve"> по ОПАК</w:t>
      </w:r>
      <w:r w:rsidRPr="0047795C">
        <w:rPr>
          <w:i/>
        </w:rPr>
        <w:t xml:space="preserve">, </w:t>
      </w:r>
      <w:proofErr w:type="spellStart"/>
      <w:r w:rsidRPr="0047795C">
        <w:rPr>
          <w:i/>
          <w:lang w:val="ru-RU"/>
        </w:rPr>
        <w:t>има</w:t>
      </w:r>
      <w:proofErr w:type="spellEnd"/>
      <w:r w:rsidRPr="0047795C">
        <w:rPr>
          <w:i/>
          <w:lang w:val="ru-RU"/>
        </w:rPr>
        <w:t xml:space="preserve"> </w:t>
      </w:r>
      <w:proofErr w:type="spellStart"/>
      <w:r w:rsidRPr="0047795C">
        <w:rPr>
          <w:i/>
          <w:lang w:val="ru-RU"/>
        </w:rPr>
        <w:t>удоволствието</w:t>
      </w:r>
      <w:proofErr w:type="spellEnd"/>
      <w:r w:rsidRPr="0047795C">
        <w:rPr>
          <w:i/>
          <w:lang w:val="ru-RU"/>
        </w:rPr>
        <w:t xml:space="preserve"> да Ви </w:t>
      </w:r>
      <w:proofErr w:type="spellStart"/>
      <w:r w:rsidRPr="0047795C">
        <w:rPr>
          <w:i/>
          <w:lang w:val="ru-RU"/>
        </w:rPr>
        <w:t>покани</w:t>
      </w:r>
      <w:proofErr w:type="spellEnd"/>
      <w:r w:rsidRPr="0047795C">
        <w:rPr>
          <w:i/>
          <w:lang w:val="ru-RU"/>
        </w:rPr>
        <w:t xml:space="preserve"> </w:t>
      </w:r>
      <w:proofErr w:type="gramStart"/>
      <w:r w:rsidRPr="0047795C">
        <w:rPr>
          <w:i/>
          <w:lang w:val="ru-RU"/>
        </w:rPr>
        <w:t>на</w:t>
      </w:r>
      <w:proofErr w:type="gramEnd"/>
    </w:p>
    <w:p w:rsidR="00AA606F" w:rsidRPr="0047795C" w:rsidRDefault="00AA606F" w:rsidP="00AA606F">
      <w:pPr>
        <w:jc w:val="center"/>
        <w:rPr>
          <w:b/>
          <w:i/>
          <w:sz w:val="32"/>
          <w:szCs w:val="32"/>
          <w:lang w:val="bg-BG"/>
        </w:rPr>
      </w:pPr>
      <w:r w:rsidRPr="0047795C">
        <w:rPr>
          <w:b/>
          <w:i/>
          <w:sz w:val="32"/>
          <w:szCs w:val="32"/>
          <w:lang w:val="bg-BG"/>
        </w:rPr>
        <w:t>Информационен ден</w:t>
      </w:r>
    </w:p>
    <w:p w:rsidR="00AA606F" w:rsidRPr="0047795C" w:rsidRDefault="00AA606F" w:rsidP="00AA606F">
      <w:pPr>
        <w:jc w:val="center"/>
        <w:rPr>
          <w:b/>
          <w:i/>
          <w:lang w:val="bg-BG"/>
        </w:rPr>
      </w:pPr>
    </w:p>
    <w:p w:rsidR="00AA606F" w:rsidRPr="0047795C" w:rsidRDefault="00AA606F" w:rsidP="00AA606F">
      <w:pPr>
        <w:jc w:val="center"/>
        <w:rPr>
          <w:i/>
          <w:lang w:val="ru-RU"/>
        </w:rPr>
      </w:pPr>
      <w:proofErr w:type="spellStart"/>
      <w:proofErr w:type="gramStart"/>
      <w:r w:rsidRPr="0047795C">
        <w:rPr>
          <w:i/>
        </w:rPr>
        <w:t>по</w:t>
      </w:r>
      <w:proofErr w:type="spellEnd"/>
      <w:proofErr w:type="gramEnd"/>
      <w:r w:rsidRPr="0047795C">
        <w:rPr>
          <w:i/>
          <w:lang w:val="bg-BG"/>
        </w:rPr>
        <w:t xml:space="preserve"> </w:t>
      </w:r>
      <w:r w:rsidRPr="0047795C">
        <w:rPr>
          <w:i/>
          <w:lang w:val="ru-RU"/>
        </w:rPr>
        <w:t>проект</w:t>
      </w:r>
      <w:r w:rsidRPr="0047795C">
        <w:rPr>
          <w:b/>
          <w:i/>
          <w:lang w:val="ru-RU"/>
        </w:rPr>
        <w:t xml:space="preserve"> </w:t>
      </w:r>
      <w:r w:rsidR="0047795C" w:rsidRPr="0047795C">
        <w:rPr>
          <w:b/>
          <w:i/>
          <w:lang w:val="ru-RU"/>
        </w:rPr>
        <w:t>„</w:t>
      </w:r>
      <w:proofErr w:type="spellStart"/>
      <w:r w:rsidR="0047795C" w:rsidRPr="0047795C">
        <w:rPr>
          <w:b/>
          <w:i/>
          <w:lang w:val="ru-RU"/>
        </w:rPr>
        <w:t>Внедряване</w:t>
      </w:r>
      <w:proofErr w:type="spellEnd"/>
      <w:r w:rsidR="0047795C" w:rsidRPr="0047795C">
        <w:rPr>
          <w:b/>
          <w:i/>
          <w:lang w:val="ru-RU"/>
        </w:rPr>
        <w:t xml:space="preserve"> и </w:t>
      </w:r>
      <w:proofErr w:type="spellStart"/>
      <w:r w:rsidR="0047795C" w:rsidRPr="0047795C">
        <w:rPr>
          <w:b/>
          <w:i/>
          <w:lang w:val="ru-RU"/>
        </w:rPr>
        <w:t>сертифициране</w:t>
      </w:r>
      <w:proofErr w:type="spellEnd"/>
      <w:r w:rsidR="0047795C" w:rsidRPr="0047795C">
        <w:rPr>
          <w:b/>
          <w:i/>
          <w:lang w:val="ru-RU"/>
        </w:rPr>
        <w:t xml:space="preserve"> на система за управление на </w:t>
      </w:r>
      <w:proofErr w:type="spellStart"/>
      <w:r w:rsidR="0047795C" w:rsidRPr="0047795C">
        <w:rPr>
          <w:b/>
          <w:i/>
          <w:lang w:val="ru-RU"/>
        </w:rPr>
        <w:t>качеството</w:t>
      </w:r>
      <w:proofErr w:type="spellEnd"/>
      <w:r w:rsidR="0047795C" w:rsidRPr="0047795C">
        <w:rPr>
          <w:b/>
          <w:i/>
          <w:lang w:val="ru-RU"/>
        </w:rPr>
        <w:t xml:space="preserve"> в ДАМТН, </w:t>
      </w:r>
      <w:proofErr w:type="spellStart"/>
      <w:r w:rsidR="0047795C" w:rsidRPr="0047795C">
        <w:rPr>
          <w:b/>
          <w:i/>
          <w:lang w:val="ru-RU"/>
        </w:rPr>
        <w:t>съответстваща</w:t>
      </w:r>
      <w:proofErr w:type="spellEnd"/>
      <w:r w:rsidR="0047795C" w:rsidRPr="0047795C">
        <w:rPr>
          <w:b/>
          <w:i/>
          <w:lang w:val="ru-RU"/>
        </w:rPr>
        <w:t xml:space="preserve"> на </w:t>
      </w:r>
      <w:proofErr w:type="spellStart"/>
      <w:r w:rsidR="0047795C" w:rsidRPr="0047795C">
        <w:rPr>
          <w:b/>
          <w:i/>
          <w:lang w:val="ru-RU"/>
        </w:rPr>
        <w:t>изискванията</w:t>
      </w:r>
      <w:proofErr w:type="spellEnd"/>
      <w:r w:rsidR="0047795C" w:rsidRPr="0047795C">
        <w:rPr>
          <w:b/>
          <w:i/>
          <w:lang w:val="ru-RU"/>
        </w:rPr>
        <w:t xml:space="preserve"> на стандарта БДС EN ISO 9001:2008“</w:t>
      </w:r>
      <w:r w:rsidRPr="0047795C">
        <w:rPr>
          <w:b/>
          <w:i/>
          <w:lang w:val="ru-RU"/>
        </w:rPr>
        <w:t>,</w:t>
      </w:r>
      <w:r w:rsidRPr="0047795C">
        <w:rPr>
          <w:i/>
          <w:lang w:val="ru-RU"/>
        </w:rPr>
        <w:t xml:space="preserve"> </w:t>
      </w:r>
    </w:p>
    <w:p w:rsidR="00AA606F" w:rsidRPr="0047795C" w:rsidRDefault="00AA606F" w:rsidP="00AA606F">
      <w:pPr>
        <w:jc w:val="center"/>
        <w:rPr>
          <w:b/>
          <w:i/>
          <w:lang w:val="ru-RU"/>
        </w:rPr>
      </w:pPr>
    </w:p>
    <w:p w:rsidR="00AA606F" w:rsidRPr="0047795C" w:rsidRDefault="00AA606F" w:rsidP="00AA606F">
      <w:pPr>
        <w:jc w:val="center"/>
        <w:rPr>
          <w:i/>
          <w:lang w:val="ru-RU"/>
        </w:rPr>
      </w:pPr>
      <w:r w:rsidRPr="0047795C">
        <w:rPr>
          <w:i/>
          <w:lang w:val="ru-RU"/>
        </w:rPr>
        <w:t xml:space="preserve">в </w:t>
      </w:r>
      <w:proofErr w:type="spellStart"/>
      <w:r w:rsidRPr="0047795C">
        <w:rPr>
          <w:i/>
          <w:lang w:val="ru-RU"/>
        </w:rPr>
        <w:t>изпълнение</w:t>
      </w:r>
      <w:proofErr w:type="spellEnd"/>
      <w:r w:rsidRPr="0047795C">
        <w:rPr>
          <w:i/>
          <w:lang w:val="ru-RU"/>
        </w:rPr>
        <w:t xml:space="preserve"> на Договор за </w:t>
      </w:r>
      <w:proofErr w:type="spellStart"/>
      <w:r w:rsidRPr="0047795C">
        <w:rPr>
          <w:i/>
          <w:lang w:val="ru-RU"/>
        </w:rPr>
        <w:t>безвъзмездна</w:t>
      </w:r>
      <w:proofErr w:type="spellEnd"/>
      <w:r w:rsidRPr="0047795C">
        <w:rPr>
          <w:i/>
          <w:lang w:val="ru-RU"/>
        </w:rPr>
        <w:t xml:space="preserve"> </w:t>
      </w:r>
      <w:proofErr w:type="spellStart"/>
      <w:r w:rsidRPr="0047795C">
        <w:rPr>
          <w:i/>
          <w:lang w:val="ru-RU"/>
        </w:rPr>
        <w:t>финансова</w:t>
      </w:r>
      <w:proofErr w:type="spellEnd"/>
      <w:r w:rsidRPr="0047795C">
        <w:rPr>
          <w:i/>
          <w:lang w:val="ru-RU"/>
        </w:rPr>
        <w:t xml:space="preserve"> </w:t>
      </w:r>
      <w:proofErr w:type="spellStart"/>
      <w:r w:rsidRPr="0047795C">
        <w:rPr>
          <w:i/>
          <w:lang w:val="ru-RU"/>
        </w:rPr>
        <w:t>помощ</w:t>
      </w:r>
      <w:proofErr w:type="spellEnd"/>
      <w:r w:rsidRPr="0047795C">
        <w:rPr>
          <w:i/>
          <w:lang w:val="ru-RU"/>
        </w:rPr>
        <w:t xml:space="preserve"> № </w:t>
      </w:r>
      <w:r w:rsidR="0047795C" w:rsidRPr="0047795C">
        <w:rPr>
          <w:i/>
          <w:lang w:val="ru-RU"/>
        </w:rPr>
        <w:t>13-31-4/24.04.2014 г</w:t>
      </w:r>
      <w:r w:rsidRPr="0047795C">
        <w:rPr>
          <w:i/>
          <w:lang w:val="ru-RU"/>
        </w:rPr>
        <w:t xml:space="preserve">., </w:t>
      </w:r>
      <w:proofErr w:type="spellStart"/>
      <w:r w:rsidRPr="0047795C">
        <w:rPr>
          <w:i/>
          <w:lang w:val="ru-RU"/>
        </w:rPr>
        <w:t>осъществяван</w:t>
      </w:r>
      <w:proofErr w:type="spellEnd"/>
      <w:r w:rsidRPr="0047795C">
        <w:rPr>
          <w:i/>
          <w:lang w:val="ru-RU"/>
        </w:rPr>
        <w:t xml:space="preserve"> с </w:t>
      </w:r>
      <w:proofErr w:type="spellStart"/>
      <w:r w:rsidRPr="0047795C">
        <w:rPr>
          <w:i/>
          <w:lang w:val="ru-RU"/>
        </w:rPr>
        <w:t>финансовата</w:t>
      </w:r>
      <w:proofErr w:type="spellEnd"/>
      <w:r w:rsidRPr="0047795C">
        <w:rPr>
          <w:i/>
          <w:lang w:val="ru-RU"/>
        </w:rPr>
        <w:t xml:space="preserve"> </w:t>
      </w:r>
      <w:proofErr w:type="spellStart"/>
      <w:r w:rsidRPr="0047795C">
        <w:rPr>
          <w:i/>
          <w:lang w:val="ru-RU"/>
        </w:rPr>
        <w:t>подкрепа</w:t>
      </w:r>
      <w:proofErr w:type="spellEnd"/>
      <w:r w:rsidRPr="0047795C">
        <w:rPr>
          <w:i/>
          <w:lang w:val="ru-RU"/>
        </w:rPr>
        <w:t xml:space="preserve"> на </w:t>
      </w:r>
      <w:proofErr w:type="gramStart"/>
      <w:r w:rsidRPr="0047795C">
        <w:rPr>
          <w:i/>
          <w:lang w:val="ru-RU"/>
        </w:rPr>
        <w:t>Оперативна</w:t>
      </w:r>
      <w:proofErr w:type="gramEnd"/>
      <w:r w:rsidRPr="0047795C">
        <w:rPr>
          <w:i/>
          <w:lang w:val="ru-RU"/>
        </w:rPr>
        <w:t xml:space="preserve"> </w:t>
      </w:r>
      <w:proofErr w:type="spellStart"/>
      <w:r w:rsidR="0047795C">
        <w:rPr>
          <w:i/>
          <w:lang w:val="ru-RU"/>
        </w:rPr>
        <w:t>п</w:t>
      </w:r>
      <w:r w:rsidRPr="0047795C">
        <w:rPr>
          <w:i/>
          <w:lang w:val="ru-RU"/>
        </w:rPr>
        <w:t>рограма</w:t>
      </w:r>
      <w:proofErr w:type="spellEnd"/>
      <w:r w:rsidRPr="0047795C">
        <w:rPr>
          <w:i/>
          <w:lang w:val="ru-RU"/>
        </w:rPr>
        <w:t xml:space="preserve"> „</w:t>
      </w:r>
      <w:proofErr w:type="spellStart"/>
      <w:r w:rsidRPr="0047795C">
        <w:rPr>
          <w:i/>
          <w:lang w:val="ru-RU"/>
        </w:rPr>
        <w:t>Административен</w:t>
      </w:r>
      <w:proofErr w:type="spellEnd"/>
      <w:r w:rsidRPr="0047795C">
        <w:rPr>
          <w:i/>
          <w:lang w:val="ru-RU"/>
        </w:rPr>
        <w:t xml:space="preserve"> </w:t>
      </w:r>
      <w:proofErr w:type="spellStart"/>
      <w:r w:rsidRPr="0047795C">
        <w:rPr>
          <w:i/>
          <w:lang w:val="ru-RU"/>
        </w:rPr>
        <w:t>капацитет</w:t>
      </w:r>
      <w:proofErr w:type="spellEnd"/>
      <w:r w:rsidRPr="0047795C">
        <w:rPr>
          <w:i/>
          <w:lang w:val="ru-RU"/>
        </w:rPr>
        <w:t>” 2007-2013</w:t>
      </w:r>
      <w:r w:rsidR="0047795C">
        <w:rPr>
          <w:i/>
          <w:lang w:val="ru-RU"/>
        </w:rPr>
        <w:t xml:space="preserve"> </w:t>
      </w:r>
      <w:r w:rsidRPr="0047795C">
        <w:rPr>
          <w:i/>
          <w:lang w:val="ru-RU"/>
        </w:rPr>
        <w:t xml:space="preserve">г., </w:t>
      </w:r>
      <w:proofErr w:type="spellStart"/>
      <w:r w:rsidRPr="0047795C">
        <w:rPr>
          <w:i/>
          <w:lang w:val="ru-RU"/>
        </w:rPr>
        <w:t>съфинансирана</w:t>
      </w:r>
      <w:proofErr w:type="spellEnd"/>
      <w:r w:rsidRPr="0047795C">
        <w:rPr>
          <w:i/>
          <w:lang w:val="ru-RU"/>
        </w:rPr>
        <w:t xml:space="preserve"> от </w:t>
      </w:r>
      <w:proofErr w:type="spellStart"/>
      <w:r w:rsidRPr="0047795C">
        <w:rPr>
          <w:i/>
          <w:lang w:val="ru-RU"/>
        </w:rPr>
        <w:t>Европейския</w:t>
      </w:r>
      <w:proofErr w:type="spellEnd"/>
      <w:r w:rsidRPr="0047795C">
        <w:rPr>
          <w:i/>
          <w:lang w:val="ru-RU"/>
        </w:rPr>
        <w:t xml:space="preserve"> социален фонд, </w:t>
      </w:r>
    </w:p>
    <w:p w:rsidR="00AA606F" w:rsidRPr="0047795C" w:rsidRDefault="00AA606F" w:rsidP="0047795C">
      <w:pPr>
        <w:jc w:val="center"/>
        <w:rPr>
          <w:i/>
          <w:lang w:val="ru-RU"/>
        </w:rPr>
      </w:pPr>
      <w:proofErr w:type="gramStart"/>
      <w:r w:rsidRPr="0047795C">
        <w:rPr>
          <w:i/>
          <w:lang w:val="ru-RU"/>
        </w:rPr>
        <w:t>Приоритетна</w:t>
      </w:r>
      <w:proofErr w:type="gramEnd"/>
      <w:r w:rsidRPr="0047795C">
        <w:rPr>
          <w:i/>
          <w:lang w:val="ru-RU"/>
        </w:rPr>
        <w:t xml:space="preserve"> ос IІI „</w:t>
      </w:r>
      <w:proofErr w:type="spellStart"/>
      <w:r w:rsidRPr="0047795C">
        <w:rPr>
          <w:i/>
          <w:lang w:val="ru-RU"/>
        </w:rPr>
        <w:t>Качествено</w:t>
      </w:r>
      <w:proofErr w:type="spellEnd"/>
      <w:r w:rsidRPr="0047795C">
        <w:rPr>
          <w:i/>
          <w:lang w:val="ru-RU"/>
        </w:rPr>
        <w:t xml:space="preserve"> административно </w:t>
      </w:r>
      <w:proofErr w:type="spellStart"/>
      <w:r w:rsidRPr="0047795C">
        <w:rPr>
          <w:i/>
          <w:lang w:val="ru-RU"/>
        </w:rPr>
        <w:t>обслужване</w:t>
      </w:r>
      <w:proofErr w:type="spellEnd"/>
      <w:r w:rsidRPr="0047795C">
        <w:rPr>
          <w:i/>
          <w:lang w:val="ru-RU"/>
        </w:rPr>
        <w:t xml:space="preserve"> и развитие на </w:t>
      </w:r>
      <w:proofErr w:type="spellStart"/>
      <w:r w:rsidRPr="0047795C">
        <w:rPr>
          <w:i/>
          <w:lang w:val="ru-RU"/>
        </w:rPr>
        <w:t>електронното</w:t>
      </w:r>
      <w:proofErr w:type="spellEnd"/>
      <w:r w:rsidRPr="0047795C">
        <w:rPr>
          <w:i/>
          <w:lang w:val="ru-RU"/>
        </w:rPr>
        <w:t xml:space="preserve"> управление”, </w:t>
      </w:r>
      <w:proofErr w:type="spellStart"/>
      <w:r w:rsidRPr="0047795C">
        <w:rPr>
          <w:i/>
          <w:lang w:val="ru-RU"/>
        </w:rPr>
        <w:t>Подприоритет</w:t>
      </w:r>
      <w:proofErr w:type="spellEnd"/>
      <w:r w:rsidR="0047795C" w:rsidRPr="0047795C">
        <w:rPr>
          <w:i/>
          <w:lang w:val="ru-RU"/>
        </w:rPr>
        <w:t xml:space="preserve"> </w:t>
      </w:r>
      <w:r w:rsidRPr="0047795C">
        <w:rPr>
          <w:i/>
          <w:lang w:val="ru-RU"/>
        </w:rPr>
        <w:t>3.</w:t>
      </w:r>
      <w:r w:rsidR="0047795C" w:rsidRPr="0047795C">
        <w:rPr>
          <w:i/>
          <w:lang w:val="ru-RU"/>
        </w:rPr>
        <w:t>1</w:t>
      </w:r>
      <w:r w:rsidRPr="0047795C">
        <w:rPr>
          <w:i/>
          <w:lang w:val="ru-RU"/>
        </w:rPr>
        <w:t>. „</w:t>
      </w:r>
      <w:proofErr w:type="spellStart"/>
      <w:r w:rsidR="0047795C" w:rsidRPr="0047795C">
        <w:rPr>
          <w:i/>
          <w:lang w:val="ru-RU"/>
        </w:rPr>
        <w:t>Подобряване</w:t>
      </w:r>
      <w:proofErr w:type="spellEnd"/>
      <w:r w:rsidR="0047795C" w:rsidRPr="0047795C">
        <w:rPr>
          <w:i/>
          <w:lang w:val="ru-RU"/>
        </w:rPr>
        <w:t xml:space="preserve"> на </w:t>
      </w:r>
      <w:proofErr w:type="spellStart"/>
      <w:r w:rsidR="0047795C" w:rsidRPr="0047795C">
        <w:rPr>
          <w:i/>
          <w:lang w:val="ru-RU"/>
        </w:rPr>
        <w:t>обслужването</w:t>
      </w:r>
      <w:proofErr w:type="spellEnd"/>
      <w:r w:rsidR="0047795C" w:rsidRPr="0047795C">
        <w:rPr>
          <w:i/>
          <w:lang w:val="ru-RU"/>
        </w:rPr>
        <w:t xml:space="preserve"> на </w:t>
      </w:r>
      <w:proofErr w:type="spellStart"/>
      <w:r w:rsidR="0047795C" w:rsidRPr="0047795C">
        <w:rPr>
          <w:i/>
          <w:lang w:val="ru-RU"/>
        </w:rPr>
        <w:t>гражданите</w:t>
      </w:r>
      <w:proofErr w:type="spellEnd"/>
      <w:r w:rsidR="0047795C" w:rsidRPr="0047795C">
        <w:rPr>
          <w:i/>
          <w:lang w:val="ru-RU"/>
        </w:rPr>
        <w:t xml:space="preserve"> и бизнеса, в </w:t>
      </w:r>
      <w:proofErr w:type="spellStart"/>
      <w:r w:rsidR="0047795C" w:rsidRPr="0047795C">
        <w:rPr>
          <w:i/>
          <w:lang w:val="ru-RU"/>
        </w:rPr>
        <w:t>това</w:t>
      </w:r>
      <w:proofErr w:type="spellEnd"/>
      <w:r w:rsidR="0047795C" w:rsidRPr="0047795C">
        <w:rPr>
          <w:i/>
          <w:lang w:val="ru-RU"/>
        </w:rPr>
        <w:t xml:space="preserve"> число чрез развитие на </w:t>
      </w:r>
      <w:proofErr w:type="spellStart"/>
      <w:r w:rsidR="0047795C" w:rsidRPr="0047795C">
        <w:rPr>
          <w:i/>
          <w:lang w:val="ru-RU"/>
        </w:rPr>
        <w:t>електронното</w:t>
      </w:r>
      <w:proofErr w:type="spellEnd"/>
      <w:r w:rsidR="0047795C" w:rsidRPr="0047795C">
        <w:rPr>
          <w:i/>
          <w:lang w:val="ru-RU"/>
        </w:rPr>
        <w:t xml:space="preserve"> управление</w:t>
      </w:r>
      <w:r w:rsidRPr="0047795C">
        <w:rPr>
          <w:i/>
          <w:lang w:val="ru-RU"/>
        </w:rPr>
        <w:t>”,</w:t>
      </w:r>
    </w:p>
    <w:p w:rsidR="00AA606F" w:rsidRPr="0047795C" w:rsidRDefault="00AA606F" w:rsidP="0047795C">
      <w:pPr>
        <w:jc w:val="center"/>
        <w:rPr>
          <w:i/>
          <w:lang w:val="ru-RU"/>
        </w:rPr>
      </w:pPr>
      <w:proofErr w:type="spellStart"/>
      <w:r w:rsidRPr="0047795C">
        <w:rPr>
          <w:i/>
          <w:lang w:val="ru-RU"/>
        </w:rPr>
        <w:t>Бюджетна</w:t>
      </w:r>
      <w:proofErr w:type="spellEnd"/>
      <w:r w:rsidRPr="0047795C">
        <w:rPr>
          <w:i/>
          <w:lang w:val="ru-RU"/>
        </w:rPr>
        <w:t xml:space="preserve"> линия: </w:t>
      </w:r>
      <w:r w:rsidR="0047795C" w:rsidRPr="0047795C">
        <w:rPr>
          <w:i/>
          <w:lang w:val="ru-RU"/>
        </w:rPr>
        <w:t>BG051PO002/13/3.1-08</w:t>
      </w:r>
    </w:p>
    <w:p w:rsidR="00AA606F" w:rsidRPr="0047795C" w:rsidRDefault="00AA606F" w:rsidP="00AA606F">
      <w:pPr>
        <w:pStyle w:val="Body"/>
        <w:spacing w:line="288" w:lineRule="auto"/>
        <w:jc w:val="center"/>
        <w:rPr>
          <w:rFonts w:ascii="Times New Roman" w:cs="Times New Roman"/>
          <w:i/>
          <w:color w:val="auto"/>
          <w:lang w:val="ru-RU"/>
        </w:rPr>
      </w:pPr>
    </w:p>
    <w:p w:rsidR="00AA606F" w:rsidRPr="0047795C" w:rsidRDefault="00AA606F" w:rsidP="008C2907">
      <w:pPr>
        <w:pStyle w:val="Body"/>
        <w:spacing w:line="288" w:lineRule="auto"/>
        <w:jc w:val="center"/>
        <w:rPr>
          <w:rFonts w:ascii="Times New Roman" w:cs="Times New Roman"/>
          <w:i/>
          <w:color w:val="auto"/>
          <w:lang w:val="bg-BG"/>
        </w:rPr>
      </w:pPr>
      <w:proofErr w:type="spellStart"/>
      <w:r w:rsidRPr="0047795C">
        <w:rPr>
          <w:rFonts w:ascii="Times New Roman" w:cs="Times New Roman"/>
          <w:i/>
          <w:color w:val="auto"/>
        </w:rPr>
        <w:t>На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 </w:t>
      </w:r>
      <w:r w:rsidR="00A11A42">
        <w:rPr>
          <w:rFonts w:ascii="Times New Roman" w:cs="Times New Roman"/>
          <w:i/>
          <w:color w:val="auto"/>
          <w:lang w:val="bg-BG"/>
        </w:rPr>
        <w:t>събитието</w:t>
      </w:r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ще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бъдат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представени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целите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, </w:t>
      </w:r>
      <w:proofErr w:type="spellStart"/>
      <w:r w:rsidRPr="0047795C">
        <w:rPr>
          <w:rFonts w:ascii="Times New Roman" w:cs="Times New Roman"/>
          <w:i/>
          <w:color w:val="auto"/>
        </w:rPr>
        <w:t>стойност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, </w:t>
      </w:r>
      <w:r w:rsidR="008C2907" w:rsidRPr="0047795C">
        <w:rPr>
          <w:rFonts w:ascii="Times New Roman" w:cs="Times New Roman"/>
          <w:i/>
          <w:color w:val="auto"/>
          <w:lang w:val="bg-BG"/>
        </w:rPr>
        <w:t>срок за изпълнение</w:t>
      </w:r>
      <w:r w:rsidRPr="0047795C">
        <w:rPr>
          <w:rFonts w:ascii="Times New Roman" w:cs="Times New Roman"/>
          <w:i/>
          <w:color w:val="auto"/>
          <w:lang w:val="bg-BG"/>
        </w:rPr>
        <w:t>, целеви групи</w:t>
      </w:r>
      <w:r w:rsidRPr="0047795C">
        <w:rPr>
          <w:rFonts w:ascii="Times New Roman" w:cs="Times New Roman"/>
          <w:i/>
          <w:color w:val="auto"/>
        </w:rPr>
        <w:t xml:space="preserve"> </w:t>
      </w:r>
      <w:proofErr w:type="gramStart"/>
      <w:r w:rsidRPr="0047795C">
        <w:rPr>
          <w:rFonts w:ascii="Times New Roman" w:cs="Times New Roman"/>
          <w:i/>
          <w:color w:val="auto"/>
        </w:rPr>
        <w:t xml:space="preserve">и  </w:t>
      </w:r>
      <w:proofErr w:type="spellStart"/>
      <w:r w:rsidRPr="0047795C">
        <w:rPr>
          <w:rFonts w:ascii="Times New Roman" w:cs="Times New Roman"/>
          <w:i/>
          <w:color w:val="auto"/>
        </w:rPr>
        <w:t>очакваните</w:t>
      </w:r>
      <w:proofErr w:type="spellEnd"/>
      <w:proofErr w:type="gramEnd"/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резултати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от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предвидените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 </w:t>
      </w:r>
      <w:r w:rsidRPr="0047795C">
        <w:rPr>
          <w:rFonts w:ascii="Times New Roman" w:cs="Times New Roman"/>
          <w:i/>
          <w:color w:val="auto"/>
          <w:lang w:val="bg-BG"/>
        </w:rPr>
        <w:t xml:space="preserve">по </w:t>
      </w:r>
      <w:proofErr w:type="spellStart"/>
      <w:r w:rsidRPr="0047795C">
        <w:rPr>
          <w:rFonts w:ascii="Times New Roman" w:cs="Times New Roman"/>
          <w:i/>
          <w:color w:val="auto"/>
        </w:rPr>
        <w:t>проекта</w:t>
      </w:r>
      <w:proofErr w:type="spellEnd"/>
      <w:r w:rsidRPr="0047795C">
        <w:rPr>
          <w:rFonts w:ascii="Times New Roman" w:cs="Times New Roman"/>
          <w:i/>
          <w:color w:val="auto"/>
          <w:lang w:val="bg-BG"/>
        </w:rPr>
        <w:t xml:space="preserve"> дейности</w:t>
      </w:r>
      <w:r w:rsidRPr="0047795C">
        <w:rPr>
          <w:rFonts w:ascii="Times New Roman" w:cs="Times New Roman"/>
          <w:i/>
          <w:color w:val="auto"/>
        </w:rPr>
        <w:t>.</w:t>
      </w:r>
    </w:p>
    <w:p w:rsidR="00AA606F" w:rsidRPr="0047795C" w:rsidRDefault="00AA606F" w:rsidP="008C2907">
      <w:pPr>
        <w:pStyle w:val="Body"/>
        <w:spacing w:line="288" w:lineRule="auto"/>
        <w:jc w:val="center"/>
        <w:rPr>
          <w:rFonts w:ascii="Times New Roman" w:cs="Times New Roman"/>
          <w:i/>
          <w:color w:val="auto"/>
          <w:lang w:val="bg-BG"/>
        </w:rPr>
      </w:pPr>
    </w:p>
    <w:p w:rsidR="00AA606F" w:rsidRPr="0047795C" w:rsidRDefault="00AA606F" w:rsidP="00AA606F">
      <w:pPr>
        <w:pStyle w:val="Body"/>
        <w:spacing w:line="288" w:lineRule="auto"/>
        <w:jc w:val="center"/>
        <w:rPr>
          <w:rFonts w:ascii="Times New Roman" w:cs="Times New Roman"/>
          <w:b/>
          <w:i/>
          <w:color w:val="auto"/>
          <w:lang w:val="bg-BG"/>
        </w:rPr>
      </w:pPr>
      <w:proofErr w:type="spellStart"/>
      <w:r w:rsidRPr="0047795C">
        <w:rPr>
          <w:rFonts w:ascii="Times New Roman" w:cs="Times New Roman"/>
          <w:b/>
          <w:i/>
          <w:color w:val="auto"/>
        </w:rPr>
        <w:t>Събитието</w:t>
      </w:r>
      <w:proofErr w:type="spellEnd"/>
      <w:r w:rsidRPr="0047795C">
        <w:rPr>
          <w:rFonts w:ascii="Times New Roman" w:cs="Times New Roman"/>
          <w:b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b/>
          <w:i/>
          <w:color w:val="auto"/>
        </w:rPr>
        <w:t>ще</w:t>
      </w:r>
      <w:proofErr w:type="spellEnd"/>
      <w:r w:rsidRPr="0047795C">
        <w:rPr>
          <w:rFonts w:ascii="Times New Roman" w:cs="Times New Roman"/>
          <w:b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b/>
          <w:i/>
          <w:color w:val="auto"/>
        </w:rPr>
        <w:t>се</w:t>
      </w:r>
      <w:proofErr w:type="spellEnd"/>
      <w:r w:rsidRPr="0047795C">
        <w:rPr>
          <w:rFonts w:ascii="Times New Roman" w:cs="Times New Roman"/>
          <w:b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b/>
          <w:i/>
          <w:color w:val="auto"/>
        </w:rPr>
        <w:t>проведе</w:t>
      </w:r>
      <w:proofErr w:type="spellEnd"/>
      <w:r w:rsidRPr="0047795C">
        <w:rPr>
          <w:rFonts w:ascii="Times New Roman" w:cs="Times New Roman"/>
          <w:b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b/>
          <w:i/>
          <w:color w:val="auto"/>
        </w:rPr>
        <w:t>на</w:t>
      </w:r>
      <w:proofErr w:type="spellEnd"/>
      <w:r w:rsidRPr="0047795C">
        <w:rPr>
          <w:rFonts w:ascii="Times New Roman" w:cs="Times New Roman"/>
          <w:b/>
          <w:i/>
          <w:color w:val="auto"/>
        </w:rPr>
        <w:t xml:space="preserve"> </w:t>
      </w:r>
      <w:r w:rsidR="008C2907" w:rsidRPr="0047795C">
        <w:rPr>
          <w:rFonts w:ascii="Times New Roman" w:cs="Times New Roman"/>
          <w:b/>
          <w:i/>
          <w:color w:val="auto"/>
          <w:lang w:val="bg-BG"/>
        </w:rPr>
        <w:t>02</w:t>
      </w:r>
      <w:r w:rsidRPr="0047795C">
        <w:rPr>
          <w:rFonts w:ascii="Times New Roman" w:cs="Times New Roman"/>
          <w:b/>
          <w:i/>
          <w:color w:val="auto"/>
        </w:rPr>
        <w:t>.</w:t>
      </w:r>
      <w:r w:rsidR="008C2907" w:rsidRPr="0047795C">
        <w:rPr>
          <w:rFonts w:ascii="Times New Roman" w:cs="Times New Roman"/>
          <w:b/>
          <w:i/>
          <w:color w:val="auto"/>
          <w:lang w:val="bg-BG"/>
        </w:rPr>
        <w:t>10</w:t>
      </w:r>
      <w:r w:rsidRPr="0047795C">
        <w:rPr>
          <w:rFonts w:ascii="Times New Roman" w:cs="Times New Roman"/>
          <w:b/>
          <w:i/>
          <w:color w:val="auto"/>
        </w:rPr>
        <w:t>.2015 г. (</w:t>
      </w:r>
      <w:r w:rsidRPr="0047795C">
        <w:rPr>
          <w:rFonts w:ascii="Times New Roman" w:cs="Times New Roman"/>
          <w:b/>
          <w:i/>
          <w:color w:val="auto"/>
          <w:lang w:val="bg-BG"/>
        </w:rPr>
        <w:t>петък</w:t>
      </w:r>
      <w:r w:rsidRPr="0047795C">
        <w:rPr>
          <w:rFonts w:ascii="Times New Roman" w:cs="Times New Roman"/>
          <w:b/>
          <w:i/>
          <w:color w:val="auto"/>
        </w:rPr>
        <w:t xml:space="preserve">) </w:t>
      </w:r>
      <w:proofErr w:type="spellStart"/>
      <w:r w:rsidRPr="0047795C">
        <w:rPr>
          <w:rFonts w:ascii="Times New Roman" w:cs="Times New Roman"/>
          <w:b/>
          <w:i/>
          <w:color w:val="auto"/>
        </w:rPr>
        <w:t>от</w:t>
      </w:r>
      <w:proofErr w:type="spellEnd"/>
      <w:r w:rsidRPr="0047795C">
        <w:rPr>
          <w:rFonts w:ascii="Times New Roman" w:cs="Times New Roman"/>
          <w:b/>
          <w:i/>
          <w:color w:val="auto"/>
        </w:rPr>
        <w:t xml:space="preserve"> 1</w:t>
      </w:r>
      <w:r w:rsidR="008C2907" w:rsidRPr="0047795C">
        <w:rPr>
          <w:rFonts w:ascii="Times New Roman" w:cs="Times New Roman"/>
          <w:b/>
          <w:i/>
          <w:color w:val="auto"/>
          <w:lang w:val="bg-BG"/>
        </w:rPr>
        <w:t>3</w:t>
      </w:r>
      <w:r w:rsidRPr="0047795C">
        <w:rPr>
          <w:rFonts w:ascii="Times New Roman" w:cs="Times New Roman"/>
          <w:b/>
          <w:i/>
          <w:color w:val="auto"/>
        </w:rPr>
        <w:t>:</w:t>
      </w:r>
      <w:r w:rsidR="008C2907" w:rsidRPr="0047795C">
        <w:rPr>
          <w:rFonts w:ascii="Times New Roman" w:cs="Times New Roman"/>
          <w:b/>
          <w:i/>
          <w:color w:val="auto"/>
          <w:lang w:val="bg-BG"/>
        </w:rPr>
        <w:t>3</w:t>
      </w:r>
      <w:r w:rsidRPr="0047795C">
        <w:rPr>
          <w:rFonts w:ascii="Times New Roman" w:cs="Times New Roman"/>
          <w:b/>
          <w:i/>
          <w:color w:val="auto"/>
        </w:rPr>
        <w:t xml:space="preserve">0 </w:t>
      </w:r>
      <w:proofErr w:type="spellStart"/>
      <w:r w:rsidRPr="0047795C">
        <w:rPr>
          <w:rFonts w:ascii="Times New Roman" w:cs="Times New Roman"/>
          <w:b/>
          <w:i/>
          <w:color w:val="auto"/>
        </w:rPr>
        <w:t>часа</w:t>
      </w:r>
      <w:proofErr w:type="spellEnd"/>
      <w:r w:rsidRPr="0047795C">
        <w:rPr>
          <w:rFonts w:ascii="Times New Roman" w:cs="Times New Roman"/>
          <w:b/>
          <w:i/>
          <w:color w:val="auto"/>
        </w:rPr>
        <w:t>,</w:t>
      </w:r>
    </w:p>
    <w:p w:rsidR="008C2907" w:rsidRPr="0047795C" w:rsidRDefault="008C2907" w:rsidP="008C2907">
      <w:pPr>
        <w:pStyle w:val="Body"/>
        <w:spacing w:line="288" w:lineRule="auto"/>
        <w:jc w:val="center"/>
        <w:rPr>
          <w:rFonts w:ascii="Times New Roman" w:cs="Times New Roman"/>
          <w:b/>
          <w:i/>
          <w:color w:val="auto"/>
          <w:lang w:val="bg-BG"/>
        </w:rPr>
      </w:pPr>
      <w:r w:rsidRPr="0047795C">
        <w:rPr>
          <w:rFonts w:ascii="Times New Roman" w:cs="Times New Roman"/>
          <w:b/>
          <w:i/>
          <w:color w:val="auto"/>
          <w:lang w:val="bg-BG"/>
        </w:rPr>
        <w:t>гр.София 1756, р-н Изгрев, ж.к. Изток,</w:t>
      </w:r>
    </w:p>
    <w:p w:rsidR="008C2907" w:rsidRPr="0047795C" w:rsidRDefault="008C2907" w:rsidP="008C2907">
      <w:pPr>
        <w:pStyle w:val="Body"/>
        <w:spacing w:line="288" w:lineRule="auto"/>
        <w:jc w:val="center"/>
        <w:rPr>
          <w:rFonts w:ascii="Times New Roman" w:cs="Times New Roman"/>
          <w:b/>
          <w:i/>
          <w:color w:val="auto"/>
          <w:lang w:val="bg-BG"/>
        </w:rPr>
      </w:pPr>
      <w:r w:rsidRPr="0047795C">
        <w:rPr>
          <w:rFonts w:ascii="Times New Roman" w:cs="Times New Roman"/>
          <w:b/>
          <w:i/>
          <w:color w:val="auto"/>
          <w:lang w:val="bg-BG"/>
        </w:rPr>
        <w:t>ул. „Лъчезар Станчев“№5</w:t>
      </w:r>
    </w:p>
    <w:p w:rsidR="008C2907" w:rsidRPr="0047795C" w:rsidRDefault="00AA606F" w:rsidP="008C2907">
      <w:pPr>
        <w:pStyle w:val="Body"/>
        <w:spacing w:line="288" w:lineRule="auto"/>
        <w:jc w:val="center"/>
        <w:rPr>
          <w:rFonts w:ascii="Times New Roman" w:cs="Times New Roman"/>
          <w:b/>
          <w:i/>
          <w:color w:val="auto"/>
          <w:lang w:val="bg-BG"/>
        </w:rPr>
      </w:pPr>
      <w:proofErr w:type="spellStart"/>
      <w:r w:rsidRPr="0047795C">
        <w:rPr>
          <w:rFonts w:ascii="Times New Roman" w:cs="Times New Roman"/>
          <w:b/>
          <w:i/>
          <w:color w:val="auto"/>
          <w:lang w:val="bg-BG"/>
        </w:rPr>
        <w:t>Конферентна</w:t>
      </w:r>
      <w:proofErr w:type="spellEnd"/>
      <w:r w:rsidRPr="0047795C">
        <w:rPr>
          <w:rFonts w:ascii="Times New Roman" w:cs="Times New Roman"/>
          <w:b/>
          <w:i/>
          <w:color w:val="auto"/>
          <w:lang w:val="bg-BG"/>
        </w:rPr>
        <w:t xml:space="preserve"> зала</w:t>
      </w:r>
      <w:r w:rsidR="008C2907" w:rsidRPr="0047795C">
        <w:rPr>
          <w:rFonts w:ascii="Times New Roman" w:cs="Times New Roman"/>
          <w:b/>
          <w:i/>
          <w:color w:val="auto"/>
          <w:lang w:val="bg-BG"/>
        </w:rPr>
        <w:t xml:space="preserve"> „Изток“,разположена в „Софарма Бизнес </w:t>
      </w:r>
      <w:proofErr w:type="spellStart"/>
      <w:r w:rsidR="008C2907" w:rsidRPr="0047795C">
        <w:rPr>
          <w:rFonts w:ascii="Times New Roman" w:cs="Times New Roman"/>
          <w:b/>
          <w:i/>
          <w:color w:val="auto"/>
          <w:lang w:val="bg-BG"/>
        </w:rPr>
        <w:t>Тауърс</w:t>
      </w:r>
      <w:proofErr w:type="spellEnd"/>
      <w:r w:rsidR="008C2907" w:rsidRPr="0047795C">
        <w:rPr>
          <w:rFonts w:ascii="Times New Roman" w:cs="Times New Roman"/>
          <w:b/>
          <w:i/>
          <w:color w:val="auto"/>
          <w:lang w:val="bg-BG"/>
        </w:rPr>
        <w:t>“,</w:t>
      </w:r>
    </w:p>
    <w:p w:rsidR="008C2907" w:rsidRPr="0047795C" w:rsidRDefault="008C2907" w:rsidP="008C2907">
      <w:pPr>
        <w:pStyle w:val="Body"/>
        <w:spacing w:line="288" w:lineRule="auto"/>
        <w:jc w:val="center"/>
        <w:rPr>
          <w:rFonts w:ascii="Times New Roman" w:cs="Times New Roman"/>
          <w:b/>
          <w:i/>
          <w:color w:val="auto"/>
          <w:lang w:val="bg-BG"/>
        </w:rPr>
      </w:pPr>
      <w:r w:rsidRPr="0047795C">
        <w:rPr>
          <w:rFonts w:ascii="Times New Roman" w:cs="Times New Roman"/>
          <w:b/>
          <w:i/>
          <w:color w:val="auto"/>
          <w:lang w:val="bg-BG"/>
        </w:rPr>
        <w:t>сграда А, ет.3</w:t>
      </w:r>
    </w:p>
    <w:p w:rsidR="00AA606F" w:rsidRPr="0047795C" w:rsidRDefault="00AA606F" w:rsidP="00AA606F">
      <w:pPr>
        <w:pStyle w:val="Body"/>
        <w:spacing w:line="288" w:lineRule="auto"/>
        <w:rPr>
          <w:rFonts w:ascii="Times New Roman" w:cs="Times New Roman"/>
          <w:i/>
          <w:color w:val="auto"/>
        </w:rPr>
      </w:pPr>
    </w:p>
    <w:p w:rsidR="00AA606F" w:rsidRPr="0047795C" w:rsidRDefault="00AA606F" w:rsidP="00AA606F">
      <w:pPr>
        <w:pStyle w:val="Body"/>
        <w:spacing w:line="288" w:lineRule="auto"/>
        <w:jc w:val="center"/>
        <w:rPr>
          <w:rFonts w:ascii="Times New Roman" w:cs="Times New Roman"/>
          <w:i/>
          <w:color w:val="auto"/>
        </w:rPr>
      </w:pPr>
      <w:proofErr w:type="spellStart"/>
      <w:r w:rsidRPr="0047795C">
        <w:rPr>
          <w:rFonts w:ascii="Times New Roman" w:cs="Times New Roman"/>
          <w:i/>
          <w:color w:val="auto"/>
        </w:rPr>
        <w:t>Моля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, </w:t>
      </w:r>
      <w:proofErr w:type="spellStart"/>
      <w:r w:rsidRPr="0047795C">
        <w:rPr>
          <w:rFonts w:ascii="Times New Roman" w:cs="Times New Roman"/>
          <w:i/>
          <w:color w:val="auto"/>
        </w:rPr>
        <w:t>потвърдете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Вашето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участие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или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участието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на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Ваш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представител</w:t>
      </w:r>
      <w:proofErr w:type="spellEnd"/>
    </w:p>
    <w:p w:rsidR="00AA606F" w:rsidRPr="0047795C" w:rsidRDefault="00AA606F" w:rsidP="00AA606F">
      <w:pPr>
        <w:pStyle w:val="Body"/>
        <w:spacing w:line="288" w:lineRule="auto"/>
        <w:jc w:val="center"/>
        <w:rPr>
          <w:rFonts w:ascii="Times New Roman" w:cs="Times New Roman"/>
          <w:i/>
          <w:color w:val="auto"/>
        </w:rPr>
      </w:pPr>
      <w:proofErr w:type="spellStart"/>
      <w:proofErr w:type="gramStart"/>
      <w:r w:rsidRPr="0047795C">
        <w:rPr>
          <w:rFonts w:ascii="Times New Roman" w:cs="Times New Roman"/>
          <w:i/>
          <w:color w:val="auto"/>
        </w:rPr>
        <w:t>на</w:t>
      </w:r>
      <w:proofErr w:type="spellEnd"/>
      <w:proofErr w:type="gramEnd"/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електронен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 </w:t>
      </w:r>
      <w:proofErr w:type="spellStart"/>
      <w:r w:rsidRPr="0047795C">
        <w:rPr>
          <w:rFonts w:ascii="Times New Roman" w:cs="Times New Roman"/>
          <w:i/>
          <w:color w:val="auto"/>
        </w:rPr>
        <w:t>адрес</w:t>
      </w:r>
      <w:proofErr w:type="spellEnd"/>
      <w:r w:rsidRPr="0047795C">
        <w:rPr>
          <w:rFonts w:ascii="Times New Roman" w:cs="Times New Roman"/>
          <w:i/>
          <w:color w:val="auto"/>
        </w:rPr>
        <w:t xml:space="preserve">: </w:t>
      </w:r>
      <w:hyperlink r:id="rId9" w:history="1">
        <w:r w:rsidRPr="0047795C">
          <w:rPr>
            <w:rStyle w:val="Hyperlink0"/>
            <w:rFonts w:ascii="Times New Roman" w:cs="Times New Roman"/>
            <w:i/>
            <w:color w:val="auto"/>
          </w:rPr>
          <w:t>evroproekti2014@gmail.com</w:t>
        </w:r>
      </w:hyperlink>
    </w:p>
    <w:p w:rsidR="00AA606F" w:rsidRPr="0047795C" w:rsidRDefault="00AA606F" w:rsidP="00AA606F">
      <w:pPr>
        <w:jc w:val="center"/>
        <w:rPr>
          <w:b/>
          <w:i/>
          <w:sz w:val="36"/>
          <w:szCs w:val="36"/>
        </w:rPr>
      </w:pPr>
    </w:p>
    <w:p w:rsidR="00AA606F" w:rsidRPr="0047795C" w:rsidRDefault="00AA606F" w:rsidP="0047795C">
      <w:pPr>
        <w:rPr>
          <w:b/>
          <w:i/>
          <w:sz w:val="36"/>
          <w:szCs w:val="36"/>
          <w:lang w:val="bg-BG"/>
        </w:rPr>
      </w:pPr>
    </w:p>
    <w:p w:rsidR="00AA606F" w:rsidRPr="0047795C" w:rsidRDefault="00AA606F" w:rsidP="00AA606F">
      <w:pPr>
        <w:jc w:val="center"/>
        <w:rPr>
          <w:b/>
          <w:i/>
          <w:sz w:val="36"/>
          <w:szCs w:val="36"/>
          <w:lang w:val="bg-BG"/>
        </w:rPr>
      </w:pPr>
      <w:r w:rsidRPr="0047795C">
        <w:rPr>
          <w:b/>
          <w:i/>
          <w:sz w:val="36"/>
          <w:szCs w:val="36"/>
          <w:lang w:val="bg-BG"/>
        </w:rPr>
        <w:t>Очакваме Вашето присъствие!</w:t>
      </w:r>
    </w:p>
    <w:p w:rsidR="00BB5DE1" w:rsidRPr="0047795C" w:rsidRDefault="00BB5DE1" w:rsidP="0047795C">
      <w:pPr>
        <w:rPr>
          <w:sz w:val="20"/>
          <w:szCs w:val="20"/>
          <w:lang w:val="bg-BG"/>
        </w:rPr>
      </w:pPr>
    </w:p>
    <w:p w:rsidR="00BB5DE1" w:rsidRPr="0047795C" w:rsidRDefault="00BB5DE1" w:rsidP="00BB5DE1">
      <w:pPr>
        <w:jc w:val="center"/>
        <w:rPr>
          <w:sz w:val="20"/>
          <w:szCs w:val="20"/>
          <w:lang w:val="bg-BG"/>
        </w:rPr>
      </w:pPr>
    </w:p>
    <w:p w:rsidR="00F81768" w:rsidRPr="0047795C" w:rsidRDefault="00BB5DE1" w:rsidP="00BB5DE1">
      <w:pPr>
        <w:jc w:val="center"/>
        <w:rPr>
          <w:sz w:val="20"/>
          <w:szCs w:val="20"/>
          <w:lang w:val="bg-BG"/>
        </w:rPr>
      </w:pPr>
      <w:r w:rsidRPr="0047795C">
        <w:rPr>
          <w:sz w:val="20"/>
          <w:szCs w:val="20"/>
          <w:lang w:val="bg-BG"/>
        </w:rPr>
        <w:t>Този документ е създаден по проект „Внедряване и сертифициране на система за управление на качеството в ДАМТН, съответстваща на изискванията на стандарта БДС EN ISO 9001:2008“, финансиран по договор за предоставяне на безвъзмездна финансова помощ с рег. № 13-31-4/24.04.2014 г.,</w:t>
      </w:r>
      <w:r w:rsidRPr="0047795C">
        <w:rPr>
          <w:b/>
          <w:bCs/>
          <w:sz w:val="20"/>
          <w:szCs w:val="20"/>
          <w:lang w:val="bg-BG"/>
        </w:rPr>
        <w:t xml:space="preserve"> </w:t>
      </w:r>
      <w:r w:rsidRPr="0047795C">
        <w:rPr>
          <w:sz w:val="20"/>
          <w:szCs w:val="20"/>
          <w:lang w:val="bg-BG"/>
        </w:rPr>
        <w:t>който се осъществява с финансовата подкрепа на Оперативна програма „Административен капацитет”, съфинансирана от Европейския съюз чрез Европейския социален фонд. Цялата отговорност за съдържанието на документа се носи от Държавната агенция за метрологичен и технически надзор и при никакви обстоятелства не може да се счита, че този документ отразява официалното становище на Европейския съюз или Министерство на финансите.</w:t>
      </w:r>
    </w:p>
    <w:p w:rsidR="0047795C" w:rsidRPr="0047795C" w:rsidRDefault="0047795C">
      <w:pPr>
        <w:jc w:val="center"/>
        <w:rPr>
          <w:sz w:val="20"/>
          <w:szCs w:val="20"/>
          <w:lang w:val="bg-BG"/>
        </w:rPr>
      </w:pPr>
    </w:p>
    <w:sectPr w:rsidR="0047795C" w:rsidRPr="0047795C" w:rsidSect="00BB5DE1">
      <w:pgSz w:w="11906" w:h="16838"/>
      <w:pgMar w:top="1134" w:right="1134" w:bottom="1134" w:left="1134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2B8" w:rsidRDefault="001B02B8">
      <w:r>
        <w:separator/>
      </w:r>
    </w:p>
  </w:endnote>
  <w:endnote w:type="continuationSeparator" w:id="0">
    <w:p w:rsidR="001B02B8" w:rsidRDefault="001B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2B8" w:rsidRDefault="001B02B8">
      <w:r>
        <w:separator/>
      </w:r>
    </w:p>
  </w:footnote>
  <w:footnote w:type="continuationSeparator" w:id="0">
    <w:p w:rsidR="001B02B8" w:rsidRDefault="001B02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768"/>
    <w:rsid w:val="000A3340"/>
    <w:rsid w:val="001B02B8"/>
    <w:rsid w:val="002E5A7A"/>
    <w:rsid w:val="004244E1"/>
    <w:rsid w:val="0047795C"/>
    <w:rsid w:val="00510566"/>
    <w:rsid w:val="00585DCA"/>
    <w:rsid w:val="00732A6B"/>
    <w:rsid w:val="00864203"/>
    <w:rsid w:val="008A5567"/>
    <w:rsid w:val="008C2907"/>
    <w:rsid w:val="0095700B"/>
    <w:rsid w:val="00A11A42"/>
    <w:rsid w:val="00AA606F"/>
    <w:rsid w:val="00BB5DE1"/>
    <w:rsid w:val="00D4762B"/>
    <w:rsid w:val="00E243F7"/>
    <w:rsid w:val="00F8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E5A7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E5A7A"/>
    <w:rPr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B5DE1"/>
    <w:rPr>
      <w:rFonts w:ascii="Lucida Grande" w:hAnsi="Lucida Grande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BB5DE1"/>
    <w:rPr>
      <w:rFonts w:ascii="Lucida Grande" w:hAnsi="Lucida Grande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B5DE1"/>
    <w:pPr>
      <w:tabs>
        <w:tab w:val="center" w:pos="4320"/>
        <w:tab w:val="right" w:pos="8640"/>
      </w:tabs>
    </w:pPr>
  </w:style>
  <w:style w:type="character" w:customStyle="1" w:styleId="a7">
    <w:name w:val="Горен колонтитул Знак"/>
    <w:basedOn w:val="a0"/>
    <w:link w:val="a6"/>
    <w:uiPriority w:val="99"/>
    <w:rsid w:val="00BB5DE1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B5DE1"/>
    <w:pPr>
      <w:tabs>
        <w:tab w:val="center" w:pos="4320"/>
        <w:tab w:val="right" w:pos="8640"/>
      </w:tabs>
    </w:pPr>
  </w:style>
  <w:style w:type="character" w:customStyle="1" w:styleId="a9">
    <w:name w:val="Долен колонтитул Знак"/>
    <w:basedOn w:val="a0"/>
    <w:link w:val="a8"/>
    <w:uiPriority w:val="99"/>
    <w:rsid w:val="00BB5DE1"/>
    <w:rPr>
      <w:sz w:val="24"/>
      <w:szCs w:val="24"/>
    </w:rPr>
  </w:style>
  <w:style w:type="paragraph" w:styleId="aa">
    <w:name w:val="Title"/>
    <w:next w:val="Body"/>
    <w:link w:val="ab"/>
    <w:qFormat/>
    <w:rsid w:val="00AA606F"/>
    <w:pPr>
      <w:keepNext/>
    </w:pPr>
    <w:rPr>
      <w:rFonts w:ascii="Arial Unicode MS" w:hAnsi="Helvetica" w:cs="Arial Unicode MS"/>
      <w:b/>
      <w:bCs/>
      <w:color w:val="000000"/>
      <w:sz w:val="60"/>
      <w:szCs w:val="60"/>
    </w:rPr>
  </w:style>
  <w:style w:type="character" w:customStyle="1" w:styleId="ab">
    <w:name w:val="Заглавие Знак"/>
    <w:basedOn w:val="a0"/>
    <w:link w:val="aa"/>
    <w:rsid w:val="00AA606F"/>
    <w:rPr>
      <w:rFonts w:ascii="Arial Unicode MS" w:hAnsi="Helvetica" w:cs="Arial Unicode MS"/>
      <w:b/>
      <w:bCs/>
      <w:color w:val="000000"/>
      <w:sz w:val="60"/>
      <w:szCs w:val="60"/>
    </w:rPr>
  </w:style>
  <w:style w:type="paragraph" w:customStyle="1" w:styleId="Body">
    <w:name w:val="Body"/>
    <w:rsid w:val="00AA606F"/>
    <w:rPr>
      <w:rFonts w:ascii="Arial Unicode MS" w:cs="Arial Unicode MS"/>
      <w:color w:val="000000"/>
      <w:sz w:val="24"/>
      <w:szCs w:val="24"/>
    </w:rPr>
  </w:style>
  <w:style w:type="paragraph" w:styleId="ac">
    <w:name w:val="Subtitle"/>
    <w:next w:val="Body"/>
    <w:link w:val="ad"/>
    <w:qFormat/>
    <w:rsid w:val="00AA606F"/>
    <w:pPr>
      <w:keepNext/>
    </w:pPr>
    <w:rPr>
      <w:rFonts w:ascii="Arial Unicode MS" w:hAnsi="Helvetica" w:cs="Arial Unicode MS"/>
      <w:color w:val="000000"/>
      <w:sz w:val="40"/>
      <w:szCs w:val="40"/>
      <w:lang w:val="ru-RU"/>
    </w:rPr>
  </w:style>
  <w:style w:type="character" w:customStyle="1" w:styleId="ad">
    <w:name w:val="Подзаглавие Знак"/>
    <w:basedOn w:val="a0"/>
    <w:link w:val="ac"/>
    <w:rsid w:val="00AA606F"/>
    <w:rPr>
      <w:rFonts w:ascii="Arial Unicode MS" w:hAnsi="Helvetica" w:cs="Arial Unicode MS"/>
      <w:color w:val="000000"/>
      <w:sz w:val="40"/>
      <w:szCs w:val="40"/>
      <w:lang w:val="ru-RU"/>
    </w:rPr>
  </w:style>
  <w:style w:type="paragraph" w:customStyle="1" w:styleId="Heading">
    <w:name w:val="Heading"/>
    <w:next w:val="Body"/>
    <w:rsid w:val="00AA606F"/>
    <w:pPr>
      <w:keepNext/>
      <w:outlineLvl w:val="0"/>
    </w:pPr>
    <w:rPr>
      <w:rFonts w:ascii="Arial Unicode MS" w:hAnsi="Helvetica" w:cs="Arial Unicode MS"/>
      <w:b/>
      <w:bCs/>
      <w:color w:val="000000"/>
      <w:sz w:val="36"/>
      <w:szCs w:val="36"/>
      <w:lang w:val="ru-RU"/>
    </w:rPr>
  </w:style>
  <w:style w:type="character" w:customStyle="1" w:styleId="Hyperlink0">
    <w:name w:val="Hyperlink.0"/>
    <w:basedOn w:val="a3"/>
    <w:rsid w:val="00AA6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B5DE1"/>
    <w:rPr>
      <w:rFonts w:ascii="Lucida Grande" w:hAnsi="Lucida Grande"/>
      <w:sz w:val="18"/>
      <w:szCs w:val="18"/>
    </w:rPr>
  </w:style>
  <w:style w:type="character" w:customStyle="1" w:styleId="a5">
    <w:name w:val="Balloon Text Char"/>
    <w:basedOn w:val="a0"/>
    <w:link w:val="a4"/>
    <w:uiPriority w:val="99"/>
    <w:semiHidden/>
    <w:rsid w:val="00BB5DE1"/>
    <w:rPr>
      <w:rFonts w:ascii="Lucida Grande" w:hAnsi="Lucida Grande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B5DE1"/>
    <w:pPr>
      <w:tabs>
        <w:tab w:val="center" w:pos="4320"/>
        <w:tab w:val="right" w:pos="8640"/>
      </w:tabs>
    </w:pPr>
  </w:style>
  <w:style w:type="character" w:customStyle="1" w:styleId="a7">
    <w:name w:val="Header Char"/>
    <w:basedOn w:val="a0"/>
    <w:link w:val="a6"/>
    <w:uiPriority w:val="99"/>
    <w:rsid w:val="00BB5DE1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BB5DE1"/>
    <w:pPr>
      <w:tabs>
        <w:tab w:val="center" w:pos="4320"/>
        <w:tab w:val="right" w:pos="8640"/>
      </w:tabs>
    </w:pPr>
  </w:style>
  <w:style w:type="character" w:customStyle="1" w:styleId="a9">
    <w:name w:val="Footer Char"/>
    <w:basedOn w:val="a0"/>
    <w:link w:val="a8"/>
    <w:uiPriority w:val="99"/>
    <w:rsid w:val="00BB5DE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evroproekti2014@gmail.com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Geana Ltd.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Ventsislav Lozanov</dc:creator>
  <cp:lastModifiedBy>Ventsislav Lozanov</cp:lastModifiedBy>
  <cp:revision>2</cp:revision>
  <dcterms:created xsi:type="dcterms:W3CDTF">2015-10-01T11:04:00Z</dcterms:created>
  <dcterms:modified xsi:type="dcterms:W3CDTF">2015-10-01T11:04:00Z</dcterms:modified>
</cp:coreProperties>
</file>